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17" w:rsidRPr="00471AAB" w:rsidRDefault="00CA71D8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Dejme mládeži vzory</w:t>
      </w:r>
    </w:p>
    <w:p w:rsidR="0019197E" w:rsidRDefault="00C057F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19197E" w:rsidRPr="0019197E">
        <w:rPr>
          <w:rFonts w:asciiTheme="minorHAnsi" w:hAnsiTheme="minorHAnsi"/>
          <w:sz w:val="22"/>
          <w:szCs w:val="22"/>
        </w:rPr>
        <w:t>Českomoravská společnost pro automatizaci (ČMSA) má do své působnosti už více než 20 let zahrnutou přípravu</w:t>
      </w:r>
      <w:r w:rsidR="0019197E">
        <w:rPr>
          <w:rFonts w:asciiTheme="minorHAnsi" w:hAnsiTheme="minorHAnsi"/>
          <w:sz w:val="22"/>
          <w:szCs w:val="22"/>
        </w:rPr>
        <w:t xml:space="preserve"> učebních pomůcek pro podporu výuky automatizace a au</w:t>
      </w:r>
      <w:r w:rsidR="00B60CE8">
        <w:rPr>
          <w:rFonts w:asciiTheme="minorHAnsi" w:hAnsiTheme="minorHAnsi"/>
          <w:sz w:val="22"/>
          <w:szCs w:val="22"/>
        </w:rPr>
        <w:t>tomatizační techniky pro sekundární</w:t>
      </w:r>
      <w:r w:rsidR="0019197E">
        <w:rPr>
          <w:rFonts w:asciiTheme="minorHAnsi" w:hAnsiTheme="minorHAnsi"/>
          <w:sz w:val="22"/>
          <w:szCs w:val="22"/>
        </w:rPr>
        <w:t xml:space="preserve"> i terciární odborné vzdělávání.</w:t>
      </w:r>
      <w:r w:rsidR="0019197E" w:rsidRPr="0019197E">
        <w:rPr>
          <w:rFonts w:asciiTheme="minorHAnsi" w:hAnsiTheme="minorHAnsi"/>
          <w:sz w:val="22"/>
          <w:szCs w:val="22"/>
        </w:rPr>
        <w:t xml:space="preserve"> </w:t>
      </w:r>
      <w:r w:rsidR="0019197E">
        <w:rPr>
          <w:rFonts w:asciiTheme="minorHAnsi" w:hAnsiTheme="minorHAnsi"/>
          <w:sz w:val="22"/>
          <w:szCs w:val="22"/>
        </w:rPr>
        <w:t xml:space="preserve">V roce 2000 byla vydána čtyřdílná učebnice celkem o 700 stranách, v roce 2006 vychází učebnice oboru </w:t>
      </w:r>
      <w:proofErr w:type="spellStart"/>
      <w:r w:rsidR="0019197E">
        <w:rPr>
          <w:rFonts w:asciiTheme="minorHAnsi" w:hAnsiTheme="minorHAnsi"/>
          <w:sz w:val="22"/>
          <w:szCs w:val="22"/>
        </w:rPr>
        <w:t>Mechatronika</w:t>
      </w:r>
      <w:proofErr w:type="spellEnd"/>
      <w:r w:rsidR="0019197E">
        <w:rPr>
          <w:rFonts w:asciiTheme="minorHAnsi" w:hAnsiTheme="minorHAnsi"/>
          <w:sz w:val="22"/>
          <w:szCs w:val="22"/>
        </w:rPr>
        <w:t xml:space="preserve">. Dnes jsou už náklady rozebrané, </w:t>
      </w:r>
      <w:r w:rsidR="00B60CE8">
        <w:rPr>
          <w:rFonts w:asciiTheme="minorHAnsi" w:hAnsiTheme="minorHAnsi"/>
          <w:sz w:val="22"/>
          <w:szCs w:val="22"/>
        </w:rPr>
        <w:t>proto v roce 2012 a 2014 vyšla</w:t>
      </w:r>
      <w:r w:rsidR="0019197E">
        <w:rPr>
          <w:rFonts w:asciiTheme="minorHAnsi" w:hAnsiTheme="minorHAnsi"/>
          <w:sz w:val="22"/>
          <w:szCs w:val="22"/>
        </w:rPr>
        <w:t xml:space="preserve"> nová dvoudílná učebnice s modifikovaným obsahem. Naví</w:t>
      </w:r>
      <w:r>
        <w:rPr>
          <w:rFonts w:asciiTheme="minorHAnsi" w:hAnsiTheme="minorHAnsi"/>
          <w:sz w:val="22"/>
          <w:szCs w:val="22"/>
        </w:rPr>
        <w:t>c</w:t>
      </w:r>
      <w:r w:rsidR="0019197E">
        <w:rPr>
          <w:rFonts w:asciiTheme="minorHAnsi" w:hAnsiTheme="minorHAnsi"/>
          <w:sz w:val="22"/>
          <w:szCs w:val="22"/>
        </w:rPr>
        <w:t xml:space="preserve"> je při ČMSA ustavena sekce odborných učitelů automatizace, kt</w:t>
      </w:r>
      <w:r>
        <w:rPr>
          <w:rFonts w:asciiTheme="minorHAnsi" w:hAnsiTheme="minorHAnsi"/>
          <w:sz w:val="22"/>
          <w:szCs w:val="22"/>
        </w:rPr>
        <w:t>e</w:t>
      </w:r>
      <w:r w:rsidR="0019197E">
        <w:rPr>
          <w:rFonts w:asciiTheme="minorHAnsi" w:hAnsiTheme="minorHAnsi"/>
          <w:sz w:val="22"/>
          <w:szCs w:val="22"/>
        </w:rPr>
        <w:t>rá organizuje setkávání, exkurze a nově připravuje v</w:t>
      </w:r>
      <w:r>
        <w:rPr>
          <w:rFonts w:asciiTheme="minorHAnsi" w:hAnsiTheme="minorHAnsi"/>
          <w:sz w:val="22"/>
          <w:szCs w:val="22"/>
        </w:rPr>
        <w:t> </w:t>
      </w:r>
      <w:r w:rsidR="0019197E">
        <w:rPr>
          <w:rFonts w:asciiTheme="minorHAnsi" w:hAnsiTheme="minorHAnsi"/>
          <w:sz w:val="22"/>
          <w:szCs w:val="22"/>
        </w:rPr>
        <w:t>elektronické</w:t>
      </w:r>
      <w:r>
        <w:rPr>
          <w:rFonts w:asciiTheme="minorHAnsi" w:hAnsiTheme="minorHAnsi"/>
          <w:sz w:val="22"/>
          <w:szCs w:val="22"/>
        </w:rPr>
        <w:t xml:space="preserve"> formě pracovní sešity pro podporu výuky. Bylo vykonáno mnoho užitečné práce, podle našeho názoru je to stále velmi málo.</w:t>
      </w:r>
    </w:p>
    <w:p w:rsidR="00C057FD" w:rsidRPr="00C057FD" w:rsidRDefault="00C057FD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 w:rsidRPr="00C057FD">
        <w:rPr>
          <w:rFonts w:asciiTheme="minorHAnsi" w:hAnsiTheme="minorHAnsi"/>
          <w:sz w:val="22"/>
          <w:szCs w:val="22"/>
        </w:rPr>
        <w:t xml:space="preserve">      Stojíme na prahu období, kdy prioritou EU i hospodářství naší republiky jsou inovace, mající přispět k podpoře konkurenceschopnosti v globalizovaném světě. Je zřejmé, že naplnění těchto očekávání je možné zajistit pouze vzdělanými a iniciativními lidmi, zaměřenými na přírodovědné obory, vědu a techniku. Následná realizace inovací v technologiích, konstrukcích výrobků, servisu i služeb</w:t>
      </w:r>
      <w:r w:rsidR="00B60CE8">
        <w:rPr>
          <w:rFonts w:asciiTheme="minorHAnsi" w:hAnsiTheme="minorHAnsi"/>
          <w:sz w:val="22"/>
          <w:szCs w:val="22"/>
        </w:rPr>
        <w:t xml:space="preserve"> realizovaná v našich podnicích</w:t>
      </w:r>
      <w:r w:rsidRPr="00C057FD">
        <w:rPr>
          <w:rFonts w:asciiTheme="minorHAnsi" w:hAnsiTheme="minorHAnsi"/>
          <w:sz w:val="22"/>
          <w:szCs w:val="22"/>
        </w:rPr>
        <w:t xml:space="preserve"> přinese zvýšení přidané hodnoty naší produkce a tím i zvýšení produktivity práce.</w:t>
      </w:r>
    </w:p>
    <w:p w:rsidR="00C057FD" w:rsidRPr="00C057FD" w:rsidRDefault="00C057FD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 w:rsidRPr="00C057FD">
        <w:rPr>
          <w:rFonts w:asciiTheme="minorHAnsi" w:hAnsiTheme="minorHAnsi"/>
          <w:sz w:val="22"/>
          <w:szCs w:val="22"/>
        </w:rPr>
        <w:t xml:space="preserve">     Hospodářské o</w:t>
      </w:r>
      <w:r>
        <w:rPr>
          <w:rFonts w:asciiTheme="minorHAnsi" w:hAnsiTheme="minorHAnsi"/>
          <w:sz w:val="22"/>
          <w:szCs w:val="22"/>
        </w:rPr>
        <w:t>rganizace sdružené v</w:t>
      </w:r>
      <w:r w:rsidR="00785D4D">
        <w:rPr>
          <w:rFonts w:asciiTheme="minorHAnsi" w:hAnsiTheme="minorHAnsi"/>
          <w:sz w:val="22"/>
          <w:szCs w:val="22"/>
        </w:rPr>
        <w:t> SPD nebo SST</w:t>
      </w:r>
      <w:r w:rsidRPr="00C057FD">
        <w:rPr>
          <w:rFonts w:asciiTheme="minorHAnsi" w:hAnsiTheme="minorHAnsi"/>
          <w:sz w:val="22"/>
          <w:szCs w:val="22"/>
        </w:rPr>
        <w:t xml:space="preserve"> upozorňují nejen na nedostatek kvalifikovaných řemeslníků na trhu práce, ale i na potíže se získáváním kvalitních technických pracovníků - vývojářů, projektantů, konstruktérů, technologů, informatiků, </w:t>
      </w:r>
      <w:proofErr w:type="spellStart"/>
      <w:r w:rsidRPr="00C057FD">
        <w:rPr>
          <w:rFonts w:asciiTheme="minorHAnsi" w:hAnsiTheme="minorHAnsi"/>
          <w:sz w:val="22"/>
          <w:szCs w:val="22"/>
        </w:rPr>
        <w:t>mechatroniků</w:t>
      </w:r>
      <w:proofErr w:type="spellEnd"/>
      <w:r w:rsidRPr="00C057FD">
        <w:rPr>
          <w:rFonts w:asciiTheme="minorHAnsi" w:hAnsiTheme="minorHAnsi"/>
          <w:sz w:val="22"/>
          <w:szCs w:val="22"/>
        </w:rPr>
        <w:t xml:space="preserve"> apod. Tyto skutečnosti omezují nejen jejich výrobní možnosti, ale především snižují potenciál pro inovační aktivity. Řešení vidíme v orientaci pozornosti na mladé lidi, v posílení motivačních vlivů na zájem o vědecké bádání, o technické a technologické obory a následnou tvůrčí činnost v nich.</w:t>
      </w:r>
    </w:p>
    <w:p w:rsidR="00C057FD" w:rsidRPr="00C057FD" w:rsidRDefault="00C057FD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 w:rsidRPr="00C057FD">
        <w:rPr>
          <w:rFonts w:asciiTheme="minorHAnsi" w:hAnsiTheme="minorHAnsi"/>
          <w:sz w:val="22"/>
          <w:szCs w:val="22"/>
        </w:rPr>
        <w:t xml:space="preserve">     Cesty jsou různé. Především se jedná o spolupráci vědeckých pracovišť a průmyslových podniků s mládeží v regio</w:t>
      </w:r>
      <w:r w:rsidR="00B60CE8">
        <w:rPr>
          <w:rFonts w:asciiTheme="minorHAnsi" w:hAnsiTheme="minorHAnsi"/>
          <w:sz w:val="22"/>
          <w:szCs w:val="22"/>
        </w:rPr>
        <w:t>nálním školství naplněnou exkurz</w:t>
      </w:r>
      <w:r w:rsidRPr="00C057FD">
        <w:rPr>
          <w:rFonts w:asciiTheme="minorHAnsi" w:hAnsiTheme="minorHAnsi"/>
          <w:sz w:val="22"/>
          <w:szCs w:val="22"/>
        </w:rPr>
        <w:t>emi pedagogů a žáků, jejich stážemi, odbornými soutěžemi apod. Podstatným nedostatkem v tomto úsilí však je skutečnost, že naše mládež nemá k dispozici pozitivní příklady osobností, které by je mohly motivovat k následování.</w:t>
      </w:r>
    </w:p>
    <w:p w:rsidR="00C057FD" w:rsidRDefault="00C057FD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 w:rsidRPr="00C057FD">
        <w:rPr>
          <w:rFonts w:asciiTheme="minorHAnsi" w:hAnsiTheme="minorHAnsi"/>
          <w:sz w:val="22"/>
          <w:szCs w:val="22"/>
        </w:rPr>
        <w:t xml:space="preserve">     J</w:t>
      </w:r>
      <w:r w:rsidR="00CA71D8">
        <w:rPr>
          <w:rFonts w:asciiTheme="minorHAnsi" w:hAnsiTheme="minorHAnsi"/>
          <w:sz w:val="22"/>
          <w:szCs w:val="22"/>
        </w:rPr>
        <w:t>e zřejmé, že i v naší</w:t>
      </w:r>
      <w:r w:rsidRPr="00C057FD">
        <w:rPr>
          <w:rFonts w:asciiTheme="minorHAnsi" w:hAnsiTheme="minorHAnsi"/>
          <w:sz w:val="22"/>
          <w:szCs w:val="22"/>
        </w:rPr>
        <w:t xml:space="preserve"> zemi lze dosáhnout světových úspěchů ve vědě a technice. Máme osobnosti, které výrazně posunuly lidské poznání, přinesly světu zásadní vynálezy, udivily svým podnikatelským působením, které přineslo prosperitu a zaměstnání pro všechny v jejich okolí. Naše mládež však jejich</w:t>
      </w:r>
      <w:r w:rsidR="00785D4D">
        <w:rPr>
          <w:rFonts w:asciiTheme="minorHAnsi" w:hAnsiTheme="minorHAnsi"/>
          <w:sz w:val="22"/>
          <w:szCs w:val="22"/>
        </w:rPr>
        <w:t xml:space="preserve"> příběhy nezná. V této situaci přichází Českomoravská</w:t>
      </w:r>
      <w:r w:rsidR="00CA71D8">
        <w:rPr>
          <w:rFonts w:asciiTheme="minorHAnsi" w:hAnsiTheme="minorHAnsi"/>
          <w:sz w:val="22"/>
          <w:szCs w:val="22"/>
        </w:rPr>
        <w:t xml:space="preserve"> společnost</w:t>
      </w:r>
      <w:r w:rsidRPr="00C057FD">
        <w:rPr>
          <w:rFonts w:asciiTheme="minorHAnsi" w:hAnsiTheme="minorHAnsi"/>
          <w:sz w:val="22"/>
          <w:szCs w:val="22"/>
        </w:rPr>
        <w:t xml:space="preserve"> p</w:t>
      </w:r>
      <w:r w:rsidR="00785D4D">
        <w:rPr>
          <w:rFonts w:asciiTheme="minorHAnsi" w:hAnsiTheme="minorHAnsi"/>
          <w:sz w:val="22"/>
          <w:szCs w:val="22"/>
        </w:rPr>
        <w:t>ro automatizaci s</w:t>
      </w:r>
      <w:r w:rsidRPr="00C057FD">
        <w:rPr>
          <w:rFonts w:asciiTheme="minorHAnsi" w:hAnsiTheme="minorHAnsi"/>
          <w:sz w:val="22"/>
          <w:szCs w:val="22"/>
        </w:rPr>
        <w:t xml:space="preserve"> projekt</w:t>
      </w:r>
      <w:r w:rsidR="00785D4D">
        <w:rPr>
          <w:rFonts w:asciiTheme="minorHAnsi" w:hAnsiTheme="minorHAnsi"/>
          <w:sz w:val="22"/>
          <w:szCs w:val="22"/>
        </w:rPr>
        <w:t>em</w:t>
      </w:r>
      <w:r w:rsidRPr="00C057FD">
        <w:rPr>
          <w:rFonts w:asciiTheme="minorHAnsi" w:hAnsiTheme="minorHAnsi"/>
          <w:sz w:val="22"/>
          <w:szCs w:val="22"/>
        </w:rPr>
        <w:t xml:space="preserve"> zaměřený</w:t>
      </w:r>
      <w:r w:rsidR="00785D4D">
        <w:rPr>
          <w:rFonts w:asciiTheme="minorHAnsi" w:hAnsiTheme="minorHAnsi"/>
          <w:sz w:val="22"/>
          <w:szCs w:val="22"/>
        </w:rPr>
        <w:t>m</w:t>
      </w:r>
      <w:r w:rsidRPr="00C057FD">
        <w:rPr>
          <w:rFonts w:asciiTheme="minorHAnsi" w:hAnsiTheme="minorHAnsi"/>
          <w:sz w:val="22"/>
          <w:szCs w:val="22"/>
        </w:rPr>
        <w:t xml:space="preserve"> na vydávání knižnice </w:t>
      </w:r>
      <w:r w:rsidRPr="009B1709">
        <w:rPr>
          <w:rFonts w:asciiTheme="minorHAnsi" w:hAnsiTheme="minorHAnsi"/>
          <w:b/>
          <w:sz w:val="22"/>
          <w:szCs w:val="22"/>
        </w:rPr>
        <w:t>Vědci, vynálezci a podnikatelé v českých zemích</w:t>
      </w:r>
      <w:r w:rsidRPr="00C057FD">
        <w:rPr>
          <w:rFonts w:asciiTheme="minorHAnsi" w:hAnsiTheme="minorHAnsi"/>
          <w:sz w:val="22"/>
          <w:szCs w:val="22"/>
        </w:rPr>
        <w:t>. Ve svazcích této knižnice bude uvedeno několik desítek životních příběhů osobností, které se výsledky své práce prosadily v evropském i světovém měřítku. Rozhodně považ</w:t>
      </w:r>
      <w:r w:rsidR="00785D4D">
        <w:rPr>
          <w:rFonts w:asciiTheme="minorHAnsi" w:hAnsiTheme="minorHAnsi"/>
          <w:sz w:val="22"/>
          <w:szCs w:val="22"/>
        </w:rPr>
        <w:t xml:space="preserve">ujeme za nutné, aby </w:t>
      </w:r>
      <w:r w:rsidRPr="00C057FD">
        <w:rPr>
          <w:rFonts w:asciiTheme="minorHAnsi" w:hAnsiTheme="minorHAnsi"/>
          <w:sz w:val="22"/>
          <w:szCs w:val="22"/>
        </w:rPr>
        <w:t>tyto informace mohly ve vhodné a přiměřené formě proniknout do výuky v regionálním školství, např. v multimediální stručné podobě s navazující diskuzí vedenou učitelem. Mládeži tak budou představeny pozitivní životní vzory. Mezi ně mohou být při příznivé odezvě zahrnuty i úspěchy našich tvůrčích osobností z 21. století. Při vhodné interpretaci přispěje realizace projektu i k posílení národního sebevědomí našich lidí.</w:t>
      </w:r>
    </w:p>
    <w:p w:rsidR="00754A1E" w:rsidRDefault="00754A1E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Příprava textů o jednotlivých vybraných osobnostech již probíhá více než dva roky a práce vede ediční rada knižnice složená z osvědčených autorů. Ediční rada vybrala osobnosti, které na našem území dosáhly zaslouženého věhlasu ve světovém i evropském měřítku v oblasti</w:t>
      </w:r>
      <w:r w:rsidR="009B1709">
        <w:rPr>
          <w:rFonts w:asciiTheme="minorHAnsi" w:hAnsiTheme="minorHAnsi"/>
          <w:sz w:val="22"/>
          <w:szCs w:val="22"/>
        </w:rPr>
        <w:t xml:space="preserve"> vědy, vynálezů i v podnikání. Příběhy osobností</w:t>
      </w:r>
      <w:r>
        <w:rPr>
          <w:rFonts w:asciiTheme="minorHAnsi" w:hAnsiTheme="minorHAnsi"/>
          <w:sz w:val="22"/>
          <w:szCs w:val="22"/>
        </w:rPr>
        <w:t xml:space="preserve"> jsou rozdělené do pěti svazků.</w:t>
      </w:r>
    </w:p>
    <w:p w:rsidR="00BF1C00" w:rsidRDefault="00B60CE8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1. s</w:t>
      </w:r>
      <w:r w:rsidR="00754A1E">
        <w:rPr>
          <w:rFonts w:asciiTheme="minorHAnsi" w:hAnsiTheme="minorHAnsi"/>
          <w:sz w:val="22"/>
          <w:szCs w:val="22"/>
        </w:rPr>
        <w:t xml:space="preserve">vazek: Jan Marek Marků, Prokop Diviš, bratranci Veverkové, Josef </w:t>
      </w:r>
      <w:proofErr w:type="spellStart"/>
      <w:r w:rsidR="00754A1E">
        <w:rPr>
          <w:rFonts w:asciiTheme="minorHAnsi" w:hAnsiTheme="minorHAnsi"/>
          <w:sz w:val="22"/>
          <w:szCs w:val="22"/>
        </w:rPr>
        <w:t>Ressel</w:t>
      </w:r>
      <w:proofErr w:type="spellEnd"/>
      <w:r w:rsidR="00754A1E">
        <w:rPr>
          <w:rFonts w:asciiTheme="minorHAnsi" w:hAnsiTheme="minorHAnsi"/>
          <w:sz w:val="22"/>
          <w:szCs w:val="22"/>
        </w:rPr>
        <w:t xml:space="preserve">, Jan </w:t>
      </w:r>
      <w:proofErr w:type="spellStart"/>
      <w:proofErr w:type="gramStart"/>
      <w:r w:rsidR="00754A1E">
        <w:rPr>
          <w:rFonts w:asciiTheme="minorHAnsi" w:hAnsiTheme="minorHAnsi"/>
          <w:sz w:val="22"/>
          <w:szCs w:val="22"/>
        </w:rPr>
        <w:t>Perner</w:t>
      </w:r>
      <w:proofErr w:type="spellEnd"/>
      <w:r w:rsidR="00754A1E">
        <w:rPr>
          <w:rFonts w:asciiTheme="minorHAnsi" w:hAnsiTheme="minorHAnsi"/>
          <w:sz w:val="22"/>
          <w:szCs w:val="22"/>
        </w:rPr>
        <w:t xml:space="preserve">               </w:t>
      </w:r>
      <w:r>
        <w:rPr>
          <w:rFonts w:asciiTheme="minorHAnsi" w:hAnsiTheme="minorHAnsi"/>
          <w:sz w:val="22"/>
          <w:szCs w:val="22"/>
        </w:rPr>
        <w:t xml:space="preserve">                            2. s</w:t>
      </w:r>
      <w:r w:rsidR="00754A1E">
        <w:rPr>
          <w:rFonts w:asciiTheme="minorHAnsi" w:hAnsiTheme="minorHAnsi"/>
          <w:sz w:val="22"/>
          <w:szCs w:val="22"/>
        </w:rPr>
        <w:t>vazek</w:t>
      </w:r>
      <w:proofErr w:type="gramEnd"/>
      <w:r w:rsidR="00754A1E">
        <w:rPr>
          <w:rFonts w:asciiTheme="minorHAnsi" w:hAnsiTheme="minorHAnsi"/>
          <w:sz w:val="22"/>
          <w:szCs w:val="22"/>
        </w:rPr>
        <w:t>: Emil</w:t>
      </w:r>
      <w:r w:rsidR="00B524DD">
        <w:rPr>
          <w:rFonts w:asciiTheme="minorHAnsi" w:hAnsiTheme="minorHAnsi"/>
          <w:sz w:val="22"/>
          <w:szCs w:val="22"/>
        </w:rPr>
        <w:t xml:space="preserve"> Ško</w:t>
      </w:r>
      <w:r w:rsidR="00754A1E">
        <w:rPr>
          <w:rFonts w:asciiTheme="minorHAnsi" w:hAnsiTheme="minorHAnsi"/>
          <w:sz w:val="22"/>
          <w:szCs w:val="22"/>
        </w:rPr>
        <w:t xml:space="preserve">da, </w:t>
      </w:r>
      <w:r w:rsidR="00B524DD">
        <w:rPr>
          <w:rFonts w:asciiTheme="minorHAnsi" w:hAnsiTheme="minorHAnsi"/>
          <w:sz w:val="22"/>
          <w:szCs w:val="22"/>
        </w:rPr>
        <w:t xml:space="preserve">František Křižík, Emil </w:t>
      </w:r>
      <w:proofErr w:type="spellStart"/>
      <w:r w:rsidR="00B524DD">
        <w:rPr>
          <w:rFonts w:asciiTheme="minorHAnsi" w:hAnsiTheme="minorHAnsi"/>
          <w:sz w:val="22"/>
          <w:szCs w:val="22"/>
        </w:rPr>
        <w:t>Kolben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, Václav Klement, Tomáš </w:t>
      </w:r>
      <w:proofErr w:type="gramStart"/>
      <w:r w:rsidR="00B524DD">
        <w:rPr>
          <w:rFonts w:asciiTheme="minorHAnsi" w:hAnsiTheme="minorHAnsi"/>
          <w:sz w:val="22"/>
          <w:szCs w:val="22"/>
        </w:rPr>
        <w:t xml:space="preserve">Baťa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3. s</w:t>
      </w:r>
      <w:r w:rsidR="00B524DD">
        <w:rPr>
          <w:rFonts w:asciiTheme="minorHAnsi" w:hAnsiTheme="minorHAnsi"/>
          <w:sz w:val="22"/>
          <w:szCs w:val="22"/>
        </w:rPr>
        <w:t>vazek</w:t>
      </w:r>
      <w:proofErr w:type="gramEnd"/>
      <w:r w:rsidR="00B524DD">
        <w:rPr>
          <w:rFonts w:asciiTheme="minorHAnsi" w:hAnsiTheme="minorHAnsi"/>
          <w:sz w:val="22"/>
          <w:szCs w:val="22"/>
        </w:rPr>
        <w:t xml:space="preserve">: Jaroslav </w:t>
      </w:r>
      <w:proofErr w:type="spellStart"/>
      <w:r w:rsidR="00B524DD">
        <w:rPr>
          <w:rFonts w:asciiTheme="minorHAnsi" w:hAnsiTheme="minorHAnsi"/>
          <w:sz w:val="22"/>
          <w:szCs w:val="22"/>
        </w:rPr>
        <w:t>Heyrovský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, </w:t>
      </w:r>
      <w:r w:rsidR="00BF1C00">
        <w:rPr>
          <w:rFonts w:asciiTheme="minorHAnsi" w:hAnsiTheme="minorHAnsi"/>
          <w:sz w:val="22"/>
          <w:szCs w:val="22"/>
        </w:rPr>
        <w:t xml:space="preserve">Václav </w:t>
      </w:r>
      <w:r w:rsidR="00B524DD">
        <w:rPr>
          <w:rFonts w:asciiTheme="minorHAnsi" w:hAnsiTheme="minorHAnsi"/>
          <w:sz w:val="22"/>
          <w:szCs w:val="22"/>
        </w:rPr>
        <w:t>Dolejšek,</w:t>
      </w:r>
      <w:r w:rsidR="00754A1E">
        <w:rPr>
          <w:rFonts w:asciiTheme="minorHAnsi" w:hAnsiTheme="minorHAnsi"/>
          <w:sz w:val="22"/>
          <w:szCs w:val="22"/>
        </w:rPr>
        <w:t xml:space="preserve"> </w:t>
      </w:r>
      <w:r w:rsidR="00B524DD">
        <w:rPr>
          <w:rFonts w:asciiTheme="minorHAnsi" w:hAnsiTheme="minorHAnsi"/>
          <w:sz w:val="22"/>
          <w:szCs w:val="22"/>
        </w:rPr>
        <w:t xml:space="preserve">Antonín Svoboda, Otto </w:t>
      </w:r>
      <w:proofErr w:type="spellStart"/>
      <w:r w:rsidR="00B524DD">
        <w:rPr>
          <w:rFonts w:asciiTheme="minorHAnsi" w:hAnsiTheme="minorHAnsi"/>
          <w:sz w:val="22"/>
          <w:szCs w:val="22"/>
        </w:rPr>
        <w:t>Wichterle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, Vladimír Svatý, Antonín </w:t>
      </w:r>
      <w:proofErr w:type="gramStart"/>
      <w:r w:rsidR="00B524DD">
        <w:rPr>
          <w:rFonts w:asciiTheme="minorHAnsi" w:hAnsiTheme="minorHAnsi"/>
          <w:sz w:val="22"/>
          <w:szCs w:val="22"/>
        </w:rPr>
        <w:t xml:space="preserve">Holý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4. s</w:t>
      </w:r>
      <w:r w:rsidR="00B524DD">
        <w:rPr>
          <w:rFonts w:asciiTheme="minorHAnsi" w:hAnsiTheme="minorHAnsi"/>
          <w:sz w:val="22"/>
          <w:szCs w:val="22"/>
        </w:rPr>
        <w:t>vazek</w:t>
      </w:r>
      <w:proofErr w:type="gramEnd"/>
      <w:r w:rsidR="00B524DD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B524DD">
        <w:rPr>
          <w:rFonts w:asciiTheme="minorHAnsi" w:hAnsiTheme="minorHAnsi"/>
          <w:sz w:val="22"/>
          <w:szCs w:val="22"/>
        </w:rPr>
        <w:t>Johann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 Gregor </w:t>
      </w:r>
      <w:proofErr w:type="spellStart"/>
      <w:r w:rsidR="00B524DD">
        <w:rPr>
          <w:rFonts w:asciiTheme="minorHAnsi" w:hAnsiTheme="minorHAnsi"/>
          <w:sz w:val="22"/>
          <w:szCs w:val="22"/>
        </w:rPr>
        <w:t>Mendel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, Viktor Kaplan, Karel Ježek, Erich Roučka, Christian </w:t>
      </w:r>
      <w:proofErr w:type="spellStart"/>
      <w:r w:rsidR="00B524DD">
        <w:rPr>
          <w:rFonts w:asciiTheme="minorHAnsi" w:hAnsiTheme="minorHAnsi"/>
          <w:sz w:val="22"/>
          <w:szCs w:val="22"/>
        </w:rPr>
        <w:t>Andreas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 Doppler, Ernst </w:t>
      </w:r>
      <w:proofErr w:type="gramStart"/>
      <w:r w:rsidR="00B524DD">
        <w:rPr>
          <w:rFonts w:asciiTheme="minorHAnsi" w:hAnsiTheme="minorHAnsi"/>
          <w:sz w:val="22"/>
          <w:szCs w:val="22"/>
        </w:rPr>
        <w:t xml:space="preserve">Mach                             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     5. s</w:t>
      </w:r>
      <w:r w:rsidR="00B524DD">
        <w:rPr>
          <w:rFonts w:asciiTheme="minorHAnsi" w:hAnsiTheme="minorHAnsi"/>
          <w:sz w:val="22"/>
          <w:szCs w:val="22"/>
        </w:rPr>
        <w:t>vazek</w:t>
      </w:r>
      <w:proofErr w:type="gramEnd"/>
      <w:r w:rsidR="00B524DD">
        <w:rPr>
          <w:rFonts w:asciiTheme="minorHAnsi" w:hAnsiTheme="minorHAnsi"/>
          <w:sz w:val="22"/>
          <w:szCs w:val="22"/>
        </w:rPr>
        <w:t xml:space="preserve">: František Josef </w:t>
      </w:r>
      <w:proofErr w:type="spellStart"/>
      <w:r w:rsidR="00B524DD">
        <w:rPr>
          <w:rFonts w:asciiTheme="minorHAnsi" w:hAnsiTheme="minorHAnsi"/>
          <w:sz w:val="22"/>
          <w:szCs w:val="22"/>
        </w:rPr>
        <w:t>Gerstner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, Josef Božek, Bernard </w:t>
      </w:r>
      <w:proofErr w:type="spellStart"/>
      <w:r w:rsidR="00B524DD">
        <w:rPr>
          <w:rFonts w:asciiTheme="minorHAnsi" w:hAnsiTheme="minorHAnsi"/>
          <w:sz w:val="22"/>
          <w:szCs w:val="22"/>
        </w:rPr>
        <w:t>Bolzano</w:t>
      </w:r>
      <w:proofErr w:type="spellEnd"/>
      <w:r w:rsidR="00B524DD">
        <w:rPr>
          <w:rFonts w:asciiTheme="minorHAnsi" w:hAnsiTheme="minorHAnsi"/>
          <w:sz w:val="22"/>
          <w:szCs w:val="22"/>
        </w:rPr>
        <w:t xml:space="preserve">, Jan Evangelista </w:t>
      </w:r>
      <w:proofErr w:type="spellStart"/>
      <w:r w:rsidR="00B524DD">
        <w:rPr>
          <w:rFonts w:asciiTheme="minorHAnsi" w:hAnsiTheme="minorHAnsi"/>
          <w:sz w:val="22"/>
          <w:szCs w:val="22"/>
        </w:rPr>
        <w:t>Purkyně</w:t>
      </w:r>
      <w:proofErr w:type="spellEnd"/>
      <w:r w:rsidR="00B524DD">
        <w:rPr>
          <w:rFonts w:asciiTheme="minorHAnsi" w:hAnsiTheme="minorHAnsi"/>
          <w:sz w:val="22"/>
          <w:szCs w:val="22"/>
        </w:rPr>
        <w:t>, Josef Hlávka</w:t>
      </w:r>
    </w:p>
    <w:p w:rsidR="00BF1C00" w:rsidRDefault="00BF1C00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První svazek vyšel v prosinci 2016, druhý v březnu 2017 a tře</w:t>
      </w:r>
      <w:r w:rsidR="00B60CE8">
        <w:rPr>
          <w:rFonts w:asciiTheme="minorHAnsi" w:hAnsiTheme="minorHAnsi"/>
          <w:sz w:val="22"/>
          <w:szCs w:val="22"/>
        </w:rPr>
        <w:t>tí bude k dispozici v květnu tohoto roku.</w:t>
      </w:r>
      <w:r>
        <w:rPr>
          <w:rFonts w:asciiTheme="minorHAnsi" w:hAnsiTheme="minorHAnsi"/>
          <w:sz w:val="22"/>
          <w:szCs w:val="22"/>
        </w:rPr>
        <w:t xml:space="preserve"> Poslední dva svazky jsou rovněž připravené a opustí tiskárnu ve 2. pololetí 2017.</w:t>
      </w:r>
    </w:p>
    <w:p w:rsidR="00471AAB" w:rsidRDefault="00BF1C00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Pro úspěch celého projektu je rozhodující, a</w:t>
      </w:r>
      <w:r w:rsidR="00B60CE8">
        <w:rPr>
          <w:rFonts w:asciiTheme="minorHAnsi" w:hAnsiTheme="minorHAnsi"/>
          <w:sz w:val="22"/>
          <w:szCs w:val="22"/>
        </w:rPr>
        <w:t>by se</w:t>
      </w:r>
      <w:r>
        <w:rPr>
          <w:rFonts w:asciiTheme="minorHAnsi" w:hAnsiTheme="minorHAnsi"/>
          <w:sz w:val="22"/>
          <w:szCs w:val="22"/>
        </w:rPr>
        <w:t xml:space="preserve"> informace</w:t>
      </w:r>
      <w:r w:rsidR="00B60CE8" w:rsidRPr="00B60CE8">
        <w:rPr>
          <w:rFonts w:asciiTheme="minorHAnsi" w:hAnsiTheme="minorHAnsi"/>
          <w:sz w:val="22"/>
          <w:szCs w:val="22"/>
        </w:rPr>
        <w:t xml:space="preserve"> </w:t>
      </w:r>
      <w:r w:rsidR="00B60CE8">
        <w:rPr>
          <w:rFonts w:asciiTheme="minorHAnsi" w:hAnsiTheme="minorHAnsi"/>
          <w:sz w:val="22"/>
          <w:szCs w:val="22"/>
        </w:rPr>
        <w:t>v co největší míře dostaly</w:t>
      </w:r>
      <w:r>
        <w:rPr>
          <w:rFonts w:asciiTheme="minorHAnsi" w:hAnsiTheme="minorHAnsi"/>
          <w:sz w:val="22"/>
          <w:szCs w:val="22"/>
        </w:rPr>
        <w:t xml:space="preserve"> k cílové skupině, kterou jsou </w:t>
      </w:r>
      <w:r w:rsidR="00B60CE8">
        <w:rPr>
          <w:rFonts w:asciiTheme="minorHAnsi" w:hAnsiTheme="minorHAnsi"/>
          <w:sz w:val="22"/>
          <w:szCs w:val="22"/>
        </w:rPr>
        <w:t xml:space="preserve">především </w:t>
      </w:r>
      <w:r>
        <w:rPr>
          <w:rFonts w:asciiTheme="minorHAnsi" w:hAnsiTheme="minorHAnsi"/>
          <w:sz w:val="22"/>
          <w:szCs w:val="22"/>
        </w:rPr>
        <w:t>mladí lidé</w:t>
      </w:r>
      <w:r w:rsidR="00B60CE8" w:rsidRPr="00B60CE8">
        <w:rPr>
          <w:rFonts w:asciiTheme="minorHAnsi" w:hAnsiTheme="minorHAnsi"/>
          <w:sz w:val="22"/>
          <w:szCs w:val="22"/>
        </w:rPr>
        <w:t xml:space="preserve"> </w:t>
      </w:r>
      <w:r w:rsidR="00B60CE8">
        <w:rPr>
          <w:rFonts w:asciiTheme="minorHAnsi" w:hAnsiTheme="minorHAnsi"/>
          <w:sz w:val="22"/>
          <w:szCs w:val="22"/>
        </w:rPr>
        <w:t>a jejich učitelé v regionálním školství.</w:t>
      </w:r>
      <w:r>
        <w:rPr>
          <w:rFonts w:asciiTheme="minorHAnsi" w:hAnsiTheme="minorHAnsi"/>
          <w:sz w:val="22"/>
          <w:szCs w:val="22"/>
        </w:rPr>
        <w:t xml:space="preserve"> Myslím, že důležitou roli při cestě jed</w:t>
      </w:r>
      <w:r w:rsidR="00B60CE8">
        <w:rPr>
          <w:rFonts w:asciiTheme="minorHAnsi" w:hAnsiTheme="minorHAnsi"/>
          <w:sz w:val="22"/>
          <w:szCs w:val="22"/>
        </w:rPr>
        <w:t>notlivých svazků k mladým lidem</w:t>
      </w:r>
      <w:r>
        <w:rPr>
          <w:rFonts w:asciiTheme="minorHAnsi" w:hAnsiTheme="minorHAnsi"/>
          <w:sz w:val="22"/>
          <w:szCs w:val="22"/>
        </w:rPr>
        <w:t xml:space="preserve"> mohou sehrát</w:t>
      </w:r>
      <w:r w:rsidR="00471AAB">
        <w:rPr>
          <w:rFonts w:asciiTheme="minorHAnsi" w:hAnsiTheme="minorHAnsi"/>
          <w:sz w:val="22"/>
          <w:szCs w:val="22"/>
        </w:rPr>
        <w:t xml:space="preserve"> i společnosti našeho svazu. Stále máme na zřeteli, že průnik těchto informací by byl velmi usnadněn multimediální verzí knižnice. V tomto smyslu vedeme řadu jednání s příslušnými institucemi.</w:t>
      </w:r>
    </w:p>
    <w:p w:rsidR="00471AAB" w:rsidRDefault="00471AAB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</w:p>
    <w:p w:rsidR="00471AAB" w:rsidRDefault="00471AAB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doc. Ing. Ladislav Maixner, </w:t>
      </w:r>
      <w:proofErr w:type="gramStart"/>
      <w:r>
        <w:rPr>
          <w:rFonts w:asciiTheme="minorHAnsi" w:hAnsiTheme="minorHAnsi"/>
          <w:sz w:val="22"/>
          <w:szCs w:val="22"/>
        </w:rPr>
        <w:t>CSc.                                                                                                                                                         místopředseda</w:t>
      </w:r>
      <w:proofErr w:type="gramEnd"/>
      <w:r>
        <w:rPr>
          <w:rFonts w:asciiTheme="minorHAnsi" w:hAnsiTheme="minorHAnsi"/>
          <w:sz w:val="22"/>
          <w:szCs w:val="22"/>
        </w:rPr>
        <w:t xml:space="preserve"> ČMSA                                                                                                                                                              předseda ediční rady</w:t>
      </w:r>
      <w:r w:rsidR="00B524D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knižnice</w:t>
      </w:r>
    </w:p>
    <w:p w:rsidR="00471AAB" w:rsidRDefault="00471AAB" w:rsidP="00C057FD">
      <w:pPr>
        <w:tabs>
          <w:tab w:val="left" w:pos="1725"/>
        </w:tabs>
        <w:rPr>
          <w:rFonts w:asciiTheme="minorHAnsi" w:hAnsiTheme="minorHAnsi"/>
          <w:sz w:val="22"/>
          <w:szCs w:val="22"/>
        </w:rPr>
      </w:pPr>
    </w:p>
    <w:sectPr w:rsidR="00471AAB" w:rsidSect="006F1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97E"/>
    <w:rsid w:val="00024BE9"/>
    <w:rsid w:val="0019197E"/>
    <w:rsid w:val="00471AAB"/>
    <w:rsid w:val="00514FC0"/>
    <w:rsid w:val="005B14C7"/>
    <w:rsid w:val="006F1417"/>
    <w:rsid w:val="00754A1E"/>
    <w:rsid w:val="00785D4D"/>
    <w:rsid w:val="007E543E"/>
    <w:rsid w:val="0089331F"/>
    <w:rsid w:val="0099214A"/>
    <w:rsid w:val="009B1709"/>
    <w:rsid w:val="00A779A8"/>
    <w:rsid w:val="00B524DD"/>
    <w:rsid w:val="00B60CE8"/>
    <w:rsid w:val="00BF1C00"/>
    <w:rsid w:val="00C057FD"/>
    <w:rsid w:val="00CA71D8"/>
    <w:rsid w:val="00DB4FAA"/>
    <w:rsid w:val="00E878C0"/>
    <w:rsid w:val="00F25EE1"/>
    <w:rsid w:val="00FF7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4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Uzivatel1</cp:lastModifiedBy>
  <cp:revision>4</cp:revision>
  <cp:lastPrinted>2017-03-01T20:08:00Z</cp:lastPrinted>
  <dcterms:created xsi:type="dcterms:W3CDTF">2017-07-10T08:41:00Z</dcterms:created>
  <dcterms:modified xsi:type="dcterms:W3CDTF">2017-07-10T08:42:00Z</dcterms:modified>
</cp:coreProperties>
</file>